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</w:t>
      </w:r>
      <w:r>
        <w:rPr>
          <w:rFonts w:hint="eastAsia" w:ascii="方正小标宋简体" w:hAnsi="宋体" w:eastAsia="方正小标宋简体"/>
          <w:sz w:val="44"/>
          <w:szCs w:val="44"/>
          <w:lang w:val="en-US" w:eastAsia="zh-Hans"/>
        </w:rPr>
        <w:t>组织</w:t>
      </w: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年度市级社科重点课题</w:t>
      </w:r>
    </w:p>
    <w:p>
      <w:pPr>
        <w:spacing w:line="54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结项</w:t>
      </w:r>
      <w:r>
        <w:rPr>
          <w:rFonts w:hint="eastAsia" w:ascii="方正小标宋简体" w:hAnsi="宋体" w:eastAsia="方正小标宋简体"/>
          <w:sz w:val="44"/>
          <w:szCs w:val="44"/>
          <w:lang w:val="en-US" w:eastAsia="zh-Hans"/>
        </w:rPr>
        <w:t>的</w:t>
      </w:r>
      <w:bookmarkStart w:id="1" w:name="_GoBack"/>
      <w:bookmarkEnd w:id="1"/>
      <w:r>
        <w:rPr>
          <w:rFonts w:hint="eastAsia" w:ascii="方正小标宋简体" w:hAnsi="宋体" w:eastAsia="方正小标宋简体"/>
          <w:sz w:val="44"/>
          <w:szCs w:val="44"/>
        </w:rPr>
        <w:t>通知</w:t>
      </w:r>
    </w:p>
    <w:p>
      <w:pPr>
        <w:spacing w:line="540" w:lineRule="exact"/>
        <w:ind w:firstLine="640" w:firstLineChars="200"/>
        <w:jc w:val="center"/>
        <w:rPr>
          <w:rFonts w:hint="eastAsia" w:ascii="楷体" w:hAnsi="楷体" w:eastAsia="楷体"/>
          <w:sz w:val="32"/>
          <w:szCs w:val="32"/>
        </w:rPr>
      </w:pPr>
    </w:p>
    <w:p>
      <w:pPr>
        <w:spacing w:line="600" w:lineRule="exact"/>
        <w:rPr>
          <w:rFonts w:hint="default" w:ascii="仿宋_GB2312" w:hAnsi="楷体" w:eastAsia="仿宋_GB2312"/>
          <w:sz w:val="32"/>
          <w:szCs w:val="32"/>
          <w:lang w:val="en-US" w:eastAsia="zh-Hans"/>
        </w:rPr>
      </w:pPr>
      <w:r>
        <w:rPr>
          <w:rFonts w:hint="eastAsia" w:ascii="仿宋_GB2312" w:hAnsi="楷体" w:eastAsia="仿宋_GB2312"/>
          <w:sz w:val="32"/>
          <w:szCs w:val="32"/>
        </w:rPr>
        <w:t>各</w:t>
      </w:r>
      <w:r>
        <w:rPr>
          <w:rFonts w:hint="eastAsia" w:ascii="仿宋_GB2312" w:hAnsi="楷体" w:eastAsia="仿宋_GB2312"/>
          <w:sz w:val="32"/>
          <w:szCs w:val="32"/>
          <w:lang w:val="en-US" w:eastAsia="zh-Hans"/>
        </w:rPr>
        <w:t>学院、各部门：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hAnsi="宋体" w:eastAsia="仿宋_GB2312"/>
          <w:sz w:val="32"/>
          <w:szCs w:val="32"/>
        </w:rPr>
        <w:t>根据《关于公布扬州市202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年度市级社科重点课题立项项目的通知》（</w:t>
      </w:r>
      <w:r>
        <w:rPr>
          <w:rFonts w:hint="eastAsia" w:ascii="仿宋_GB2312" w:eastAsia="仿宋_GB2312"/>
          <w:sz w:val="32"/>
        </w:rPr>
        <w:t>扬社联〔202</w:t>
      </w:r>
      <w:r>
        <w:rPr>
          <w:rFonts w:hint="eastAsia" w:ascii="仿宋_GB2312" w:eastAsia="仿宋_GB2312"/>
          <w:sz w:val="32"/>
          <w:lang w:val="en-US" w:eastAsia="zh-CN"/>
        </w:rPr>
        <w:t>3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-US" w:eastAsia="zh-CN"/>
        </w:rPr>
        <w:t>22</w:t>
      </w:r>
      <w:r>
        <w:rPr>
          <w:rFonts w:hint="eastAsia" w:ascii="仿宋_GB2312" w:eastAsia="仿宋_GB2312"/>
          <w:sz w:val="32"/>
        </w:rPr>
        <w:t>号</w:t>
      </w:r>
      <w:r>
        <w:rPr>
          <w:rFonts w:hint="eastAsia" w:ascii="仿宋_GB2312" w:hAnsi="宋体" w:eastAsia="仿宋_GB2312"/>
          <w:sz w:val="32"/>
          <w:szCs w:val="32"/>
        </w:rPr>
        <w:t>），市社科联于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宋体" w:eastAsia="仿宋_GB2312"/>
          <w:sz w:val="32"/>
          <w:szCs w:val="32"/>
        </w:rPr>
        <w:t>月启动课题结项工作，现将有关材料提交事项通知如下：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一、提交时间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default" w:ascii="仿宋_GB2312" w:hAnsi="宋体" w:eastAsia="仿宋_GB2312"/>
          <w:sz w:val="32"/>
          <w:szCs w:val="32"/>
        </w:rPr>
        <w:t>25</w:t>
      </w:r>
      <w:r>
        <w:rPr>
          <w:rFonts w:hint="eastAsia" w:ascii="仿宋_GB2312" w:hAnsi="宋体" w:eastAsia="仿宋_GB2312"/>
          <w:sz w:val="32"/>
          <w:szCs w:val="32"/>
        </w:rPr>
        <w:t>日前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二、提交材料</w:t>
      </w:r>
    </w:p>
    <w:p>
      <w:pPr>
        <w:tabs>
          <w:tab w:val="left" w:pos="0"/>
        </w:tabs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1、课题结项报告书</w:t>
      </w:r>
    </w:p>
    <w:p>
      <w:pPr>
        <w:tabs>
          <w:tab w:val="left" w:pos="0"/>
        </w:tabs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请各课题组认真填写</w:t>
      </w:r>
      <w:r>
        <w:rPr>
          <w:rFonts w:hint="eastAsia" w:ascii="仿宋_GB2312" w:hAnsi="宋体" w:eastAsia="仿宋_GB2312"/>
          <w:sz w:val="32"/>
          <w:szCs w:val="32"/>
          <w:lang w:val="en-US" w:eastAsia="zh-Hans"/>
        </w:rPr>
        <w:t>结项报告书</w:t>
      </w:r>
      <w:r>
        <w:rPr>
          <w:rFonts w:hint="eastAsia" w:ascii="仿宋_GB2312" w:hAnsi="宋体" w:eastAsia="仿宋_GB2312"/>
          <w:sz w:val="32"/>
          <w:szCs w:val="32"/>
        </w:rPr>
        <w:t>，结项课题组名单以结项报告书提交名单为准。报告书提交纸质版一式一份</w:t>
      </w:r>
      <w:r>
        <w:rPr>
          <w:rFonts w:hint="eastAsia" w:ascii="仿宋_GB2312" w:hAnsi="宋体" w:eastAsia="仿宋_GB2312"/>
          <w:sz w:val="32"/>
          <w:szCs w:val="32"/>
          <w:lang w:eastAsia="zh-Hans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封面</w:t>
      </w:r>
      <w:r>
        <w:rPr>
          <w:rFonts w:hint="eastAsia" w:ascii="仿宋_GB2312" w:hAnsi="宋体" w:eastAsia="仿宋_GB2312"/>
          <w:sz w:val="32"/>
          <w:szCs w:val="32"/>
          <w:lang w:val="en-US" w:eastAsia="zh-Hans"/>
        </w:rPr>
        <w:t>无需自己盖章）</w:t>
      </w:r>
      <w:r>
        <w:rPr>
          <w:rFonts w:hint="eastAsia" w:ascii="仿宋_GB2312" w:hAnsi="宋体" w:eastAsia="仿宋_GB2312"/>
          <w:sz w:val="32"/>
          <w:szCs w:val="32"/>
        </w:rPr>
        <w:t>，并同时提交word文档。</w:t>
      </w:r>
    </w:p>
    <w:p>
      <w:pPr>
        <w:tabs>
          <w:tab w:val="left" w:pos="0"/>
        </w:tabs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2、课题成果</w:t>
      </w:r>
    </w:p>
    <w:p>
      <w:pPr>
        <w:tabs>
          <w:tab w:val="left" w:pos="0"/>
        </w:tabs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课题最终成果为</w:t>
      </w:r>
      <w:r>
        <w:rPr>
          <w:rFonts w:hint="eastAsia" w:ascii="仿宋_GB2312" w:hAnsi="仿宋_GB2312" w:eastAsia="仿宋_GB2312" w:cs="仿宋_GB2312"/>
          <w:sz w:val="32"/>
          <w:szCs w:val="32"/>
        </w:rPr>
        <w:t>5000-8000字左右的研究报告及2000字的简版《决策咨询》</w:t>
      </w:r>
      <w:r>
        <w:rPr>
          <w:rFonts w:hint="eastAsia" w:ascii="仿宋_GB2312" w:hAnsi="宋体" w:eastAsia="仿宋_GB2312"/>
          <w:sz w:val="32"/>
          <w:szCs w:val="32"/>
        </w:rPr>
        <w:t>，一律提交word文档，排版格式见附</w:t>
      </w:r>
      <w:r>
        <w:rPr>
          <w:rFonts w:hint="default"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研究报告名</w:t>
      </w:r>
      <w:r>
        <w:rPr>
          <w:rFonts w:hint="eastAsia" w:ascii="仿宋_GB2312" w:hAnsi="宋体" w:eastAsia="仿宋_GB2312"/>
          <w:sz w:val="32"/>
          <w:szCs w:val="32"/>
        </w:rPr>
        <w:t>格式为：</w:t>
      </w:r>
      <w:bookmarkStart w:id="0" w:name="_Hlk116480000"/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项目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号</w:t>
      </w:r>
      <w:r>
        <w:rPr>
          <w:rFonts w:ascii="仿宋_GB2312" w:hAnsi="宋体" w:eastAsia="仿宋_GB2312"/>
          <w:b w:val="0"/>
          <w:bCs w:val="0"/>
          <w:sz w:val="32"/>
          <w:szCs w:val="32"/>
        </w:rPr>
        <w:t>+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课题名称+负责人</w:t>
      </w:r>
      <w:bookmarkEnd w:id="0"/>
      <w:r>
        <w:rPr>
          <w:rFonts w:hint="eastAsia" w:ascii="仿宋_GB2312" w:hAnsi="宋体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决策咨询名格式为：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项目号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项目号见附3。课题成果如已发表，请附发表刊物封面、目录及刊登版面的复印件一份。</w:t>
      </w:r>
    </w:p>
    <w:p>
      <w:pPr>
        <w:tabs>
          <w:tab w:val="left" w:pos="0"/>
        </w:tabs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三、提交方式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各</w:t>
      </w:r>
      <w:r>
        <w:rPr>
          <w:rFonts w:hint="eastAsia" w:ascii="仿宋_GB2312" w:hAnsi="宋体" w:eastAsia="仿宋_GB2312"/>
          <w:sz w:val="32"/>
          <w:szCs w:val="32"/>
          <w:lang w:val="en-US" w:eastAsia="zh-Hans"/>
        </w:rPr>
        <w:t>学院</w:t>
      </w:r>
      <w:r>
        <w:rPr>
          <w:rFonts w:hint="eastAsia" w:ascii="仿宋_GB2312" w:hAnsi="宋体" w:eastAsia="仿宋_GB2312"/>
          <w:sz w:val="32"/>
          <w:szCs w:val="32"/>
        </w:rPr>
        <w:t>统一提交</w:t>
      </w:r>
      <w:r>
        <w:rPr>
          <w:rFonts w:hint="eastAsia" w:ascii="仿宋_GB2312" w:hAnsi="宋体" w:eastAsia="仿宋_GB2312"/>
          <w:sz w:val="32"/>
          <w:szCs w:val="32"/>
          <w:lang w:val="en-US" w:eastAsia="zh-Hans"/>
        </w:rPr>
        <w:t>材料，纸质版报送至科技产业处崇德楼</w:t>
      </w:r>
      <w:r>
        <w:rPr>
          <w:rFonts w:hint="default" w:ascii="仿宋_GB2312" w:hAnsi="宋体" w:eastAsia="仿宋_GB2312"/>
          <w:sz w:val="32"/>
          <w:szCs w:val="32"/>
          <w:lang w:eastAsia="zh-Hans"/>
        </w:rPr>
        <w:t>522</w:t>
      </w:r>
      <w:r>
        <w:rPr>
          <w:rFonts w:hint="eastAsia" w:ascii="仿宋_GB2312" w:hAnsi="宋体" w:eastAsia="仿宋_GB2312"/>
          <w:sz w:val="32"/>
          <w:szCs w:val="32"/>
          <w:lang w:val="en-US" w:eastAsia="zh-Hans"/>
        </w:rPr>
        <w:t>室</w:t>
      </w:r>
      <w:r>
        <w:rPr>
          <w:rFonts w:hint="eastAsia" w:ascii="仿宋_GB2312" w:hAnsi="宋体" w:eastAsia="仿宋_GB2312"/>
          <w:sz w:val="32"/>
          <w:szCs w:val="32"/>
          <w:lang w:eastAsia="zh-Hans"/>
        </w:rPr>
        <w:t>，</w:t>
      </w:r>
      <w:r>
        <w:rPr>
          <w:rFonts w:hint="default" w:ascii="仿宋_GB2312" w:hAnsi="宋体" w:eastAsia="仿宋_GB2312"/>
          <w:sz w:val="32"/>
          <w:szCs w:val="32"/>
          <w:lang w:eastAsia="zh-Hans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lang w:val="en-US" w:eastAsia="zh-Hans"/>
        </w:rPr>
        <w:t>电子材料以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压缩包形式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报送，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Hans"/>
        </w:rPr>
        <w:t>每个项目一个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压缩包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Hans"/>
        </w:rPr>
        <w:t>，包括：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结项报告书、研究报告、决策咨询。压缩包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名格式：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项目号</w:t>
      </w:r>
      <w:r>
        <w:rPr>
          <w:rFonts w:ascii="仿宋_GB2312" w:hAnsi="宋体" w:eastAsia="仿宋_GB2312"/>
          <w:b w:val="0"/>
          <w:bCs w:val="0"/>
          <w:sz w:val="32"/>
          <w:szCs w:val="32"/>
        </w:rPr>
        <w:t>+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工作单位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+负责人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</w:t>
      </w:r>
    </w:p>
    <w:p>
      <w:pPr>
        <w:tabs>
          <w:tab w:val="left" w:pos="0"/>
        </w:tabs>
        <w:spacing w:line="600" w:lineRule="exact"/>
        <w:ind w:firstLine="640" w:firstLineChars="20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四、其他事项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1、课题组负责人如有变更或课题中止研究，课题组须向市社科联提交书面说明。未能完成研究且无法说明原因的课题，课题组负责人将不允许参加下一年度市级社科重点课题立项。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2、市社科联将组织专家对成果进行评审，符合要求的予以结项。</w:t>
      </w:r>
    </w:p>
    <w:p>
      <w:pPr>
        <w:spacing w:line="600" w:lineRule="exact"/>
        <w:ind w:firstLine="640" w:firstLineChars="200"/>
        <w:rPr>
          <w:rFonts w:hint="default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3、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简版《决策咨询》仅为课题内容，无需备注课题组相关信息。</w:t>
      </w:r>
    </w:p>
    <w:p>
      <w:pPr>
        <w:spacing w:line="60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00" w:lineRule="exact"/>
        <w:ind w:right="800" w:firstLine="640" w:firstLineChars="200"/>
        <w:jc w:val="right"/>
        <w:rPr>
          <w:rFonts w:hint="eastAsia" w:ascii="仿宋_GB2312" w:eastAsia="仿宋_GB2312"/>
          <w:sz w:val="32"/>
          <w:szCs w:val="32"/>
          <w:lang w:val="en-US" w:eastAsia="zh-Hans"/>
        </w:rPr>
      </w:pPr>
      <w:r>
        <w:rPr>
          <w:rFonts w:hint="eastAsia" w:ascii="仿宋_GB2312" w:eastAsia="仿宋_GB2312"/>
          <w:sz w:val="32"/>
          <w:szCs w:val="32"/>
          <w:lang w:val="en-US" w:eastAsia="zh-Hans"/>
        </w:rPr>
        <w:t>科技产业处</w:t>
      </w:r>
    </w:p>
    <w:p>
      <w:pPr>
        <w:spacing w:line="500" w:lineRule="exact"/>
        <w:ind w:right="800"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附1：202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年度市级社科重点课题成果排版格式</w:t>
      </w:r>
    </w:p>
    <w:p>
      <w:pPr>
        <w:jc w:val="center"/>
        <w:rPr>
          <w:rFonts w:hint="eastAsia" w:ascii="宋体" w:hAnsi="宋体"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44"/>
          <w:szCs w:val="44"/>
        </w:rPr>
        <w:t>标题：二号 黑体 居中</w:t>
      </w:r>
    </w:p>
    <w:p>
      <w:pPr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（空一行）</w:t>
      </w:r>
    </w:p>
    <w:p>
      <w:pPr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摘要：（仿宋 四号）</w:t>
      </w:r>
    </w:p>
    <w:p>
      <w:pPr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关键词：（仿宋 四号）</w:t>
      </w:r>
    </w:p>
    <w:p>
      <w:pPr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（空一行）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hint="eastAsia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一级标题，黑体 三号</w:t>
      </w:r>
    </w:p>
    <w:p>
      <w:pPr>
        <w:ind w:firstLine="800" w:firstLineChars="2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正文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仿宋 三号</w:t>
      </w:r>
    </w:p>
    <w:p>
      <w:pPr>
        <w:pStyle w:val="5"/>
        <w:numPr>
          <w:ilvl w:val="0"/>
          <w:numId w:val="1"/>
        </w:numPr>
        <w:ind w:firstLineChars="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二级标题，仿宋 三号 加粗</w:t>
      </w:r>
    </w:p>
    <w:p>
      <w:pPr>
        <w:pStyle w:val="5"/>
        <w:ind w:firstLine="419" w:firstLineChars="131"/>
        <w:jc w:val="left"/>
        <w:rPr>
          <w:rFonts w:hint="eastAsia" w:ascii="楷体_GB2312" w:hAnsi="楷体" w:eastAsia="楷体_GB2312"/>
          <w:sz w:val="28"/>
          <w:szCs w:val="28"/>
        </w:rPr>
      </w:pPr>
      <w:r>
        <w:rPr>
          <w:rFonts w:hint="eastAsia" w:ascii="楷体" w:hAnsi="楷体" w:eastAsia="楷体"/>
          <w:sz w:val="32"/>
          <w:szCs w:val="32"/>
        </w:rPr>
        <w:t>（1</w:t>
      </w:r>
      <w:r>
        <w:rPr>
          <w:rFonts w:ascii="楷体" w:hAnsi="楷体" w:eastAsia="楷体"/>
          <w:sz w:val="32"/>
          <w:szCs w:val="32"/>
        </w:rPr>
        <w:t>）</w:t>
      </w:r>
      <w:r>
        <w:rPr>
          <w:rFonts w:hint="eastAsia" w:ascii="楷体_GB2312" w:hAnsi="楷体" w:eastAsia="楷体_GB2312"/>
          <w:sz w:val="32"/>
          <w:szCs w:val="32"/>
        </w:rPr>
        <w:t>三级标题，楷体 三号</w:t>
      </w:r>
    </w:p>
    <w:p>
      <w:pPr>
        <w:ind w:left="643"/>
        <w:rPr>
          <w:rFonts w:hint="eastAsia"/>
          <w:sz w:val="28"/>
          <w:szCs w:val="28"/>
        </w:rPr>
      </w:pPr>
    </w:p>
    <w:p>
      <w:pPr>
        <w:ind w:left="643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注释： </w:t>
      </w:r>
    </w:p>
    <w:p>
      <w:pPr>
        <w:ind w:left="643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 xml:space="preserve">[1] </w:t>
      </w:r>
      <w:r>
        <w:rPr>
          <w:rFonts w:hint="eastAsia" w:ascii="仿宋_GB2312" w:eastAsia="仿宋_GB2312"/>
          <w:sz w:val="24"/>
          <w:szCs w:val="24"/>
        </w:rPr>
        <w:t>仿宋 小四号</w:t>
      </w: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课题组负责人：  课题组成员： （注明执笔人)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注：纸张为A4，行距为固定值27磅，段前段后间距0行。</w:t>
      </w: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/>
          <w:sz w:val="44"/>
        </w:rPr>
      </w:pPr>
      <w:r>
        <w:rPr>
          <w:rFonts w:hint="eastAsia" w:ascii="仿宋_GB2312" w:hAnsi="仿宋" w:eastAsia="仿宋_GB2312"/>
          <w:sz w:val="32"/>
          <w:szCs w:val="32"/>
        </w:rPr>
        <w:t>附</w:t>
      </w:r>
      <w:r>
        <w:rPr>
          <w:rFonts w:hint="default"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jc w:val="center"/>
        <w:rPr>
          <w:rFonts w:hint="eastAsia"/>
          <w:sz w:val="44"/>
        </w:rPr>
      </w:pPr>
    </w:p>
    <w:p>
      <w:pPr>
        <w:jc w:val="center"/>
        <w:rPr>
          <w:rFonts w:hint="eastAsia"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扬州市202</w:t>
      </w:r>
      <w:r>
        <w:rPr>
          <w:rFonts w:hint="eastAsia" w:ascii="黑体" w:hAnsi="黑体" w:eastAsia="黑体"/>
          <w:sz w:val="52"/>
          <w:szCs w:val="52"/>
          <w:lang w:val="en-US" w:eastAsia="zh-CN"/>
        </w:rPr>
        <w:t>3</w:t>
      </w:r>
      <w:r>
        <w:rPr>
          <w:rFonts w:hint="eastAsia" w:ascii="黑体" w:hAnsi="黑体" w:eastAsia="黑体"/>
          <w:sz w:val="52"/>
          <w:szCs w:val="52"/>
        </w:rPr>
        <w:t>年度市级社科重点课题</w:t>
      </w:r>
    </w:p>
    <w:p>
      <w:pPr>
        <w:jc w:val="center"/>
        <w:rPr>
          <w:rFonts w:hint="eastAsia"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结 项 报 告 书</w:t>
      </w:r>
    </w:p>
    <w:p>
      <w:pPr>
        <w:jc w:val="center"/>
        <w:rPr>
          <w:rFonts w:hint="eastAsia"/>
          <w:sz w:val="30"/>
        </w:rPr>
      </w:pPr>
    </w:p>
    <w:p>
      <w:pPr>
        <w:jc w:val="center"/>
        <w:rPr>
          <w:rFonts w:hint="eastAsia"/>
          <w:sz w:val="30"/>
        </w:rPr>
      </w:pPr>
    </w:p>
    <w:p>
      <w:pPr>
        <w:jc w:val="center"/>
        <w:rPr>
          <w:rFonts w:hint="eastAsia"/>
          <w:sz w:val="30"/>
        </w:rPr>
      </w:pPr>
    </w:p>
    <w:p>
      <w:pPr>
        <w:jc w:val="center"/>
        <w:rPr>
          <w:rFonts w:hint="eastAsia"/>
          <w:sz w:val="30"/>
        </w:rPr>
      </w:pPr>
    </w:p>
    <w:p>
      <w:pPr>
        <w:ind w:firstLine="2100" w:firstLineChars="700"/>
        <w:rPr>
          <w:rFonts w:hint="eastAsia"/>
          <w:sz w:val="30"/>
        </w:rPr>
      </w:pPr>
    </w:p>
    <w:p>
      <w:pPr>
        <w:ind w:firstLine="2100" w:firstLineChars="700"/>
        <w:rPr>
          <w:rFonts w:hint="eastAsia"/>
          <w:sz w:val="30"/>
        </w:rPr>
      </w:pPr>
    </w:p>
    <w:p>
      <w:pPr>
        <w:ind w:firstLine="2100" w:firstLineChars="700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课 题 名 称：</w:t>
      </w:r>
      <w:r>
        <w:rPr>
          <w:rFonts w:hint="eastAsia"/>
          <w:sz w:val="30"/>
          <w:u w:val="single"/>
        </w:rPr>
        <w:t xml:space="preserve">                    </w:t>
      </w:r>
    </w:p>
    <w:p>
      <w:pPr>
        <w:ind w:left="2102" w:leftChars="1001"/>
        <w:rPr>
          <w:rFonts w:hint="eastAsia"/>
          <w:spacing w:val="18"/>
          <w:kern w:val="144"/>
          <w:sz w:val="30"/>
          <w:u w:val="single"/>
        </w:rPr>
      </w:pPr>
      <w:r>
        <w:rPr>
          <w:rFonts w:hint="eastAsia"/>
          <w:spacing w:val="18"/>
          <w:kern w:val="144"/>
          <w:sz w:val="30"/>
        </w:rPr>
        <w:t>课题负责人：</w:t>
      </w:r>
      <w:r>
        <w:rPr>
          <w:rFonts w:hint="eastAsia"/>
          <w:spacing w:val="18"/>
          <w:kern w:val="144"/>
          <w:sz w:val="30"/>
          <w:u w:val="single"/>
        </w:rPr>
        <w:t xml:space="preserve">                </w:t>
      </w:r>
    </w:p>
    <w:p>
      <w:pPr>
        <w:ind w:left="2102" w:leftChars="1001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所在单位（盖章）：</w:t>
      </w:r>
      <w:r>
        <w:rPr>
          <w:rFonts w:hint="eastAsia"/>
          <w:sz w:val="30"/>
          <w:u w:val="single"/>
        </w:rPr>
        <w:t xml:space="preserve">                </w:t>
      </w:r>
    </w:p>
    <w:p>
      <w:pPr>
        <w:ind w:left="2102" w:leftChars="1001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填 表 日 期：</w:t>
      </w:r>
      <w:r>
        <w:rPr>
          <w:rFonts w:hint="eastAsia"/>
          <w:sz w:val="30"/>
          <w:u w:val="single"/>
        </w:rPr>
        <w:t xml:space="preserve">                    </w:t>
      </w:r>
    </w:p>
    <w:p>
      <w:pPr>
        <w:ind w:left="2102" w:leftChars="1001"/>
        <w:rPr>
          <w:rFonts w:hint="eastAsia"/>
          <w:sz w:val="30"/>
        </w:rPr>
      </w:pPr>
    </w:p>
    <w:p>
      <w:pPr>
        <w:ind w:left="2102" w:leftChars="1001"/>
        <w:rPr>
          <w:rFonts w:hint="eastAsia"/>
          <w:sz w:val="30"/>
        </w:rPr>
      </w:pPr>
    </w:p>
    <w:p>
      <w:pPr>
        <w:ind w:firstLine="2100" w:firstLineChars="700"/>
        <w:jc w:val="both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扬州市哲学社会科学界联合会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9</w:t>
      </w:r>
      <w:r>
        <w:rPr>
          <w:rFonts w:hint="eastAsia"/>
          <w:sz w:val="30"/>
          <w:szCs w:val="30"/>
        </w:rPr>
        <w:t>月</w:t>
      </w:r>
    </w:p>
    <w:p>
      <w:pPr>
        <w:jc w:val="center"/>
        <w:rPr>
          <w:rFonts w:hint="eastAsia"/>
          <w:sz w:val="28"/>
        </w:rPr>
      </w:pPr>
    </w:p>
    <w:p>
      <w:pPr>
        <w:rPr>
          <w:rFonts w:hint="eastAsia" w:eastAsia="黑体"/>
          <w:sz w:val="28"/>
          <w:szCs w:val="28"/>
        </w:rPr>
      </w:pPr>
    </w:p>
    <w:p>
      <w:pPr>
        <w:pStyle w:val="2"/>
        <w:rPr>
          <w:rFonts w:hint="eastAsia" w:eastAsia="黑体"/>
          <w:sz w:val="28"/>
          <w:szCs w:val="28"/>
        </w:rPr>
      </w:pPr>
    </w:p>
    <w:p>
      <w:pPr>
        <w:rPr>
          <w:rFonts w:hint="eastAsia"/>
        </w:rPr>
      </w:pPr>
    </w:p>
    <w:p>
      <w:pPr>
        <w:rPr>
          <w:rFonts w:hint="eastAsia" w:eastAsia="黑体"/>
          <w:sz w:val="28"/>
          <w:szCs w:val="28"/>
        </w:rPr>
      </w:pPr>
    </w:p>
    <w:p>
      <w:pPr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一、课题组负责人及主要参加者情况</w:t>
      </w:r>
    </w:p>
    <w:p>
      <w:pPr>
        <w:rPr>
          <w:rFonts w:hint="eastAsia" w:eastAsia="黑体"/>
          <w:sz w:val="24"/>
        </w:rPr>
      </w:pPr>
    </w:p>
    <w:tbl>
      <w:tblPr>
        <w:tblStyle w:val="3"/>
        <w:tblW w:w="85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720"/>
        <w:gridCol w:w="396"/>
        <w:gridCol w:w="636"/>
        <w:gridCol w:w="636"/>
        <w:gridCol w:w="229"/>
        <w:gridCol w:w="851"/>
        <w:gridCol w:w="425"/>
        <w:gridCol w:w="475"/>
        <w:gridCol w:w="336"/>
        <w:gridCol w:w="606"/>
        <w:gridCol w:w="834"/>
        <w:gridCol w:w="159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1" w:hRule="exac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课题组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60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1" w:hRule="exac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专业职称</w:t>
            </w:r>
          </w:p>
        </w:tc>
        <w:tc>
          <w:tcPr>
            <w:tcW w:w="9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1" w:hRule="exac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59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1" w:hRule="exac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459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1" w:hRule="exac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7344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1" w:hRule="exac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spacing w:line="12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spacing w:line="12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</w:t>
            </w:r>
          </w:p>
          <w:p>
            <w:pPr>
              <w:spacing w:line="12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加</w:t>
            </w:r>
          </w:p>
          <w:p>
            <w:pPr>
              <w:spacing w:line="12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4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作 单 位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1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61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1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61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1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61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1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61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1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61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1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61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 w:eastAsia="黑体"/>
          <w:sz w:val="28"/>
        </w:rPr>
      </w:pPr>
    </w:p>
    <w:p>
      <w:pPr>
        <w:rPr>
          <w:rFonts w:hint="eastAsia" w:eastAsia="黑体"/>
          <w:sz w:val="28"/>
        </w:rPr>
      </w:pPr>
    </w:p>
    <w:p>
      <w:pPr>
        <w:rPr>
          <w:rFonts w:hint="eastAsia" w:eastAsia="黑体"/>
          <w:sz w:val="28"/>
        </w:rPr>
      </w:pPr>
    </w:p>
    <w:p>
      <w:pPr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二、总结报告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72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请按下列要点进行总结（可根据需要加页）</w:t>
            </w:r>
          </w:p>
          <w:p>
            <w:pPr>
              <w:numPr>
                <w:ilvl w:val="1"/>
                <w:numId w:val="2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课题研究的主要过程和方法</w:t>
            </w:r>
          </w:p>
          <w:p>
            <w:pPr>
              <w:numPr>
                <w:ilvl w:val="1"/>
                <w:numId w:val="2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课题主要内容、观点、结论、对策建议等</w:t>
            </w:r>
          </w:p>
          <w:p>
            <w:pPr>
              <w:numPr>
                <w:ilvl w:val="1"/>
                <w:numId w:val="2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课题学术价值、创新之处、应用价值等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</w:tbl>
    <w:p>
      <w:pPr>
        <w:rPr>
          <w:rFonts w:ascii="宋体"/>
        </w:rPr>
      </w:pPr>
      <w:r>
        <w:rPr>
          <w:rFonts w:hint="eastAsia" w:eastAsia="黑体"/>
          <w:sz w:val="28"/>
          <w:szCs w:val="28"/>
        </w:rPr>
        <w:t>三、结项</w:t>
      </w:r>
      <w:r>
        <w:rPr>
          <w:rFonts w:hint="eastAsia" w:ascii="宋体" w:hAnsi="宋体"/>
          <w:b/>
          <w:bCs/>
          <w:sz w:val="28"/>
          <w:szCs w:val="28"/>
        </w:rPr>
        <w:t>审批意见</w:t>
      </w:r>
    </w:p>
    <w:tbl>
      <w:tblPr>
        <w:tblStyle w:val="3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86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</w:t>
            </w:r>
          </w:p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" w:hRule="atLeast"/>
        </w:trPr>
        <w:tc>
          <w:tcPr>
            <w:tcW w:w="8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56" w:afterLines="5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盖章：</w:t>
            </w:r>
            <w:r>
              <w:rPr>
                <w:rFonts w:ascii="宋体" w:hAnsi="宋体"/>
              </w:rPr>
              <w:t xml:space="preserve">        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/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widowControl/>
        <w:shd w:val="clear" w:color="auto" w:fill="FFFFFF"/>
        <w:spacing w:line="270" w:lineRule="atLeast"/>
        <w:jc w:val="left"/>
        <w:rPr>
          <w:rFonts w:ascii="黑体" w:hAnsi="黑体" w:eastAsia="黑体"/>
          <w:color w:val="000000"/>
          <w:sz w:val="36"/>
          <w:szCs w:val="36"/>
        </w:rPr>
      </w:pPr>
      <w:r>
        <w:rPr>
          <w:rFonts w:hint="eastAsia" w:ascii="仿宋_GB2312" w:hAnsi="仿宋" w:eastAsia="仿宋_GB2312"/>
          <w:sz w:val="32"/>
          <w:szCs w:val="32"/>
        </w:rPr>
        <w:t>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：</w:t>
      </w:r>
      <w:r>
        <w:rPr>
          <w:rFonts w:ascii="仿宋_GB2312" w:eastAsia="仿宋_GB2312"/>
          <w:color w:val="000000"/>
          <w:sz w:val="32"/>
          <w:szCs w:val="32"/>
        </w:rPr>
        <w:t xml:space="preserve"> </w:t>
      </w:r>
    </w:p>
    <w:p>
      <w:pPr>
        <w:widowControl/>
        <w:shd w:val="clear" w:color="auto" w:fill="FFFFFF"/>
        <w:spacing w:line="27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2023年度市级社科重点课题立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"/>
          <w:sz w:val="36"/>
          <w:szCs w:val="36"/>
        </w:rPr>
        <w:t>项项目名单</w:t>
      </w:r>
    </w:p>
    <w:p>
      <w:pPr>
        <w:widowControl/>
        <w:shd w:val="clear" w:color="auto" w:fill="FFFFFF"/>
        <w:spacing w:line="270" w:lineRule="atLeast"/>
        <w:jc w:val="center"/>
        <w:rPr>
          <w:rFonts w:hint="eastAsia" w:ascii="黑体" w:hAnsi="黑体" w:eastAsia="黑体"/>
          <w:color w:val="000000"/>
          <w:spacing w:val="-2"/>
          <w:sz w:val="36"/>
          <w:szCs w:val="36"/>
        </w:rPr>
      </w:pPr>
    </w:p>
    <w:tbl>
      <w:tblPr>
        <w:tblStyle w:val="3"/>
        <w:tblW w:w="10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5421"/>
        <w:gridCol w:w="1271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3" w:hRule="atLeast"/>
          <w:jc w:val="center"/>
        </w:trPr>
        <w:tc>
          <w:tcPr>
            <w:tcW w:w="1786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方正小标宋简体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方正小标宋简体"/>
                <w:color w:val="000000"/>
                <w:sz w:val="32"/>
                <w:szCs w:val="32"/>
                <w:lang w:bidi="ar"/>
              </w:rPr>
              <w:t>项目号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方正小标宋简体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方正小标宋简体"/>
                <w:color w:val="000000"/>
                <w:sz w:val="32"/>
                <w:szCs w:val="32"/>
                <w:lang w:bidi="ar"/>
              </w:rPr>
              <w:t>课题名称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方正小标宋简体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方正小标宋简体"/>
                <w:color w:val="000000"/>
                <w:sz w:val="32"/>
                <w:szCs w:val="32"/>
                <w:lang w:bidi="ar"/>
              </w:rPr>
              <w:t>负责人</w:t>
            </w:r>
          </w:p>
        </w:tc>
        <w:tc>
          <w:tcPr>
            <w:tcW w:w="2126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方正小标宋简体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方正小标宋简体"/>
                <w:color w:val="000000"/>
                <w:sz w:val="32"/>
                <w:szCs w:val="32"/>
                <w:lang w:bidi="ar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1786" w:type="dxa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2023YZD-036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突发公共卫生事件背景下高校应急管理体系建设研究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陈 雁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扬州职大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1786" w:type="dxa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2023YZD-037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数字经济赋能扬州户外服装产业集群壮大发展研究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刘荣平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扬州职大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1786" w:type="dxa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2023YZD-038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打造全域旅游城市新名片——“扬州有礼”品牌城市策略构建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佘步颖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扬州职大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1786" w:type="dxa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2023YZD-039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产业链重塑背景下扬州产业园区高质量发展路径研究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蔡加加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扬州职大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0" w:hRule="atLeast"/>
          <w:jc w:val="center"/>
        </w:trPr>
        <w:tc>
          <w:tcPr>
            <w:tcW w:w="1786" w:type="dxa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2023YZD-040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用博物馆+的力量推进扬州全域旅游文化高地建设的策略研究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吕 明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扬州职大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1786" w:type="dxa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2023YZD-041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文旅融合背景下扬州传统手工艺数字化保护与传承研究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鞠翰霖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扬州职大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1786" w:type="dxa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2023YZD-042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扬州新时代文明实践中心建设现状及拓展路径研究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刘卫琴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扬州职大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0" w:hRule="atLeast"/>
          <w:jc w:val="center"/>
        </w:trPr>
        <w:tc>
          <w:tcPr>
            <w:tcW w:w="1786" w:type="dxa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2023YZD-043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扬州市高职院校与战略性新兴产业协同发展的动力机制研究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强晓华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扬州职大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1786" w:type="dxa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2023YZD-044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扬州大运河文化景观传承与再生的路径研究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倪 伟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扬州职大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2" w:hRule="atLeast"/>
          <w:jc w:val="center"/>
        </w:trPr>
        <w:tc>
          <w:tcPr>
            <w:tcW w:w="1786" w:type="dxa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2023YZD-045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数字经济背景下扬州市产业结构与消费结构互动循环机制研究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宋君远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扬州职大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1786" w:type="dxa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2023YZD-046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以互嵌式社区建设推动城市社会治理现代化实践策略研究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徐盼盼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扬州职大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1786" w:type="dxa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2023YZD-047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乡村振兴战略背景下仪征月塘地质特色小镇发展路径研究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吴婷婷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扬州职大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1786" w:type="dxa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2023YZD-048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扬州市公共卫生人才队伍现状调查与对策研究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江秀玲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扬州职大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0" w:hRule="atLeast"/>
          <w:jc w:val="center"/>
        </w:trPr>
        <w:tc>
          <w:tcPr>
            <w:tcW w:w="1786" w:type="dxa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2023YZD-049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扬州市职业教育集团办学模式改革与教学运行机制创新研究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金本能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扬州职大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1786" w:type="dxa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2023YZD-050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大运河文化带扬州段旅游公路开发研究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王 格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扬州职大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0" w:hRule="atLeast"/>
          <w:jc w:val="center"/>
        </w:trPr>
        <w:tc>
          <w:tcPr>
            <w:tcW w:w="1786" w:type="dxa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2023YZD-051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美丽乡村建设背景下高邮民歌生态研究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徐光庆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扬州职大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9" w:hRule="atLeast"/>
          <w:jc w:val="center"/>
        </w:trPr>
        <w:tc>
          <w:tcPr>
            <w:tcW w:w="1786" w:type="dxa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2023YZD-052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非遗品牌故事的数字化资源开发——以扬州“谢馥春”为例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苏雪婷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扬州职大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1786" w:type="dxa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2023YZD-053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扬州光伏产业数实融合发展研究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高云婕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扬州职大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1786" w:type="dxa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2023YZD-054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乡村振兴背景下扬州市美丽乡村建设的生态环境治理问题审视、内驱机制及路径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鲍家泽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扬州职大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5" w:hRule="atLeast"/>
          <w:jc w:val="center"/>
        </w:trPr>
        <w:tc>
          <w:tcPr>
            <w:tcW w:w="1786" w:type="dxa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2023YZD-055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“广陵十二食辰”扬州饮食文化与IP形象产业链的融合创新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张 晨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扬州职大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5" w:hRule="atLeast"/>
          <w:jc w:val="center"/>
        </w:trPr>
        <w:tc>
          <w:tcPr>
            <w:tcW w:w="1786" w:type="dxa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2023YZD-056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扬州公共体育服 务设施的实用美 学应用策略研究—— 以市区体育休闲公园为例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尤 微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扬州职大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  <w:jc w:val="center"/>
        </w:trPr>
        <w:tc>
          <w:tcPr>
            <w:tcW w:w="1786" w:type="dxa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2023YZD-057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古城奈良保护策略对扬州历史文化资源保护的借鉴研究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陈春雷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扬州职大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2" w:hRule="atLeast"/>
          <w:jc w:val="center"/>
        </w:trPr>
        <w:tc>
          <w:tcPr>
            <w:tcW w:w="1786" w:type="dxa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2023YZD-058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扬州公共医疗卫生体系建设研究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李 芹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扬州职大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1786" w:type="dxa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2023YZD-059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疫后民营企业信心提振对策研究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施玉梅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扬州职大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1786" w:type="dxa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2023YZD-060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产教深度融合视阈下的现代职业教育发展新模式探究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徐彩云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扬州职大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1786" w:type="dxa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2023YZD-061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扬州全域旅游示范区建设困境与规划策略研究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任 悦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扬州职大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1786" w:type="dxa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2023YZD-062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扬州市现代时尚产业集群数字化转型研究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张文慧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扬州职大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1786" w:type="dxa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2023YZD-063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扬州历史文化街区语言规范化问题研究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魏巍巍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扬州职大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1786" w:type="dxa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2023YZD-064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创新社会治理格局视域下农村社会组织参与治理的困境与出路研究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杨 萍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扬州职大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1786" w:type="dxa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2023YZD-065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高校艺术教育资源助力中小学美育建设研究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吴文婷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扬州职大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9" w:hRule="atLeast"/>
          <w:jc w:val="center"/>
        </w:trPr>
        <w:tc>
          <w:tcPr>
            <w:tcW w:w="1786" w:type="dxa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2023YZD-066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扬州市域社会治理现代化建设研究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孙晓燕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扬州职大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0" w:hRule="atLeast"/>
          <w:jc w:val="center"/>
        </w:trPr>
        <w:tc>
          <w:tcPr>
            <w:tcW w:w="1786" w:type="dxa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2023YZD-067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 xml:space="preserve">基于OBE教育理念的扬州地区高职学前教育专业高质量校“园”合作模式的探索与构建  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李 兴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扬州职大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0" w:hRule="atLeast"/>
          <w:jc w:val="center"/>
        </w:trPr>
        <w:tc>
          <w:tcPr>
            <w:tcW w:w="1786" w:type="dxa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2023YZD-068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视觉文化视角下扬州历史街区老字号品牌的保护与更新策略研究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张 蔚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8"/>
                <w:szCs w:val="28"/>
                <w:lang w:bidi="ar"/>
              </w:rPr>
              <w:t>扬州职大</w:t>
            </w:r>
          </w:p>
        </w:tc>
      </w:tr>
    </w:tbl>
    <w:p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??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3F233C"/>
    <w:multiLevelType w:val="multilevel"/>
    <w:tmpl w:val="123F233C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japaneseCounting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EF50352"/>
    <w:multiLevelType w:val="multilevel"/>
    <w:tmpl w:val="6EF50352"/>
    <w:lvl w:ilvl="0" w:tentative="0">
      <w:start w:val="1"/>
      <w:numFmt w:val="decimal"/>
      <w:lvlText w:val="%1．"/>
      <w:lvlJc w:val="left"/>
      <w:pPr>
        <w:ind w:left="136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F4273"/>
    <w:rsid w:val="33FD291D"/>
    <w:rsid w:val="EFFF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jc w:val="left"/>
      <w:outlineLvl w:val="0"/>
    </w:pPr>
    <w:rPr>
      <w:rFonts w:ascii="??" w:hAnsi="??" w:cs="??"/>
      <w:b/>
      <w:bCs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2023-09-05T23:01:00Z</dcterms:created>
  <dc:creator>Rumi</dc:creator>
  <cp:lastModifiedBy>Rumi</cp:lastModifiedBy>
  <dcterms:modified xsi:type="dcterms:W3CDTF">2023-09-05T16:00:56Z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F6A44AEF32212B2067D2F664B9389C0A</vt:lpwstr>
  </property>
</Properties>
</file>